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BFEAD" w14:textId="77777777" w:rsidR="00A41054" w:rsidRPr="00E26B76" w:rsidRDefault="0077675F" w:rsidP="0077675F">
      <w:pPr>
        <w:jc w:val="center"/>
        <w:rPr>
          <w:rFonts w:ascii="Arial" w:hAnsi="Arial" w:cs="Arial"/>
          <w:b/>
          <w:sz w:val="24"/>
          <w:u w:val="single"/>
        </w:rPr>
      </w:pPr>
      <w:r w:rsidRPr="00E26B76">
        <w:rPr>
          <w:rFonts w:ascii="Arial" w:hAnsi="Arial" w:cs="Arial"/>
          <w:b/>
          <w:sz w:val="24"/>
          <w:u w:val="single"/>
        </w:rPr>
        <w:t>SLO Module A: Reflective Practice from a Previous SLO</w:t>
      </w:r>
    </w:p>
    <w:p w14:paraId="0D761EBF" w14:textId="77777777" w:rsidR="0077675F" w:rsidRDefault="0077675F">
      <w:pPr>
        <w:rPr>
          <w:rFonts w:ascii="Arial" w:eastAsia="Times New Roman" w:hAnsi="Arial" w:cs="Arial"/>
          <w:b/>
          <w:bCs/>
          <w:sz w:val="24"/>
          <w:szCs w:val="24"/>
        </w:rPr>
      </w:pPr>
    </w:p>
    <w:p w14:paraId="07864E72" w14:textId="77777777" w:rsidR="00D557C8" w:rsidRPr="0077675F" w:rsidRDefault="00D557C8">
      <w:pPr>
        <w:rPr>
          <w:rFonts w:ascii="Arial" w:eastAsia="Times New Roman" w:hAnsi="Arial" w:cs="Arial"/>
          <w:b/>
          <w:bCs/>
          <w:color w:val="28292A"/>
          <w:sz w:val="24"/>
        </w:rPr>
      </w:pPr>
      <w:r w:rsidRPr="00FD061A">
        <w:rPr>
          <w:rFonts w:ascii="Arial" w:eastAsia="Times New Roman" w:hAnsi="Arial" w:cs="Arial"/>
          <w:b/>
          <w:bCs/>
          <w:sz w:val="24"/>
          <w:szCs w:val="24"/>
        </w:rPr>
        <w:t xml:space="preserve">Overview: </w:t>
      </w:r>
      <w:r w:rsidRPr="00FD061A">
        <w:rPr>
          <w:rFonts w:ascii="Arial" w:eastAsia="Times New Roman" w:hAnsi="Arial" w:cs="Arial"/>
          <w:bCs/>
          <w:sz w:val="24"/>
          <w:szCs w:val="24"/>
        </w:rPr>
        <w:t>This module is intended to provide time for your teachers to reflect on the results of their SLO and how well their strategies impacted student growth. It also provides time for a data based discussion about impactful standards and how to assess them in a meaningful way.</w:t>
      </w:r>
      <w:r w:rsidR="00A52256" w:rsidRPr="00FD061A">
        <w:rPr>
          <w:rFonts w:ascii="Arial" w:eastAsia="Times New Roman" w:hAnsi="Arial" w:cs="Arial"/>
          <w:bCs/>
          <w:sz w:val="24"/>
          <w:szCs w:val="24"/>
        </w:rPr>
        <w:t xml:space="preserve"> Additionally, this module focuses on reflecting on the results and SLO process instead of considering recycling an SLO as is</w:t>
      </w:r>
      <w:r w:rsidR="00FD061A">
        <w:rPr>
          <w:rFonts w:ascii="Arial" w:eastAsia="Times New Roman" w:hAnsi="Arial" w:cs="Arial"/>
          <w:bCs/>
          <w:sz w:val="24"/>
          <w:szCs w:val="24"/>
        </w:rPr>
        <w:t xml:space="preserve"> </w:t>
      </w:r>
      <w:r w:rsidR="00A52256" w:rsidRPr="00FD061A">
        <w:rPr>
          <w:rFonts w:ascii="Arial" w:eastAsia="Times New Roman" w:hAnsi="Arial" w:cs="Arial"/>
          <w:bCs/>
          <w:sz w:val="24"/>
          <w:szCs w:val="24"/>
        </w:rPr>
        <w:t>(especially if the data does not reflect the need).</w:t>
      </w:r>
    </w:p>
    <w:p w14:paraId="467C22B6" w14:textId="77777777" w:rsidR="00D557C8" w:rsidRPr="00FD061A" w:rsidRDefault="00D557C8">
      <w:pPr>
        <w:rPr>
          <w:rFonts w:ascii="Arial" w:eastAsia="Times New Roman" w:hAnsi="Arial" w:cs="Arial"/>
          <w:bCs/>
          <w:sz w:val="24"/>
          <w:szCs w:val="24"/>
        </w:rPr>
      </w:pPr>
    </w:p>
    <w:p w14:paraId="234C7BE8" w14:textId="77777777" w:rsidR="00A52256" w:rsidRPr="00FD061A" w:rsidRDefault="00A52256">
      <w:pPr>
        <w:rPr>
          <w:rFonts w:ascii="Arial" w:eastAsia="Times New Roman" w:hAnsi="Arial" w:cs="Arial"/>
          <w:bCs/>
          <w:sz w:val="24"/>
          <w:szCs w:val="24"/>
        </w:rPr>
      </w:pPr>
      <w:r w:rsidRPr="00FD061A">
        <w:rPr>
          <w:rFonts w:ascii="Arial" w:eastAsia="Times New Roman" w:hAnsi="Arial" w:cs="Arial"/>
          <w:b/>
          <w:bCs/>
          <w:sz w:val="24"/>
          <w:szCs w:val="24"/>
        </w:rPr>
        <w:t>Rationale:</w:t>
      </w:r>
      <w:r w:rsidRPr="00FD061A">
        <w:rPr>
          <w:rFonts w:ascii="Arial" w:eastAsia="Times New Roman" w:hAnsi="Arial" w:cs="Arial"/>
          <w:bCs/>
          <w:sz w:val="24"/>
          <w:szCs w:val="24"/>
        </w:rPr>
        <w:t xml:space="preserve"> Reflective practice can be one of the most impactful habits for professional growth.  Likewise, the reflective parts of the SLO can have the most impact on future instruction. This module gives the time we don’t always take reflect.  </w:t>
      </w:r>
    </w:p>
    <w:p w14:paraId="483A3A50" w14:textId="77777777" w:rsidR="00D557C8" w:rsidRPr="00FD061A" w:rsidRDefault="00D557C8">
      <w:pPr>
        <w:pBdr>
          <w:bottom w:val="single" w:sz="6" w:space="1" w:color="auto"/>
        </w:pBdr>
        <w:rPr>
          <w:rFonts w:ascii="Arial" w:eastAsia="Times New Roman" w:hAnsi="Arial" w:cs="Arial"/>
          <w:bCs/>
          <w:sz w:val="24"/>
          <w:szCs w:val="24"/>
        </w:rPr>
      </w:pPr>
    </w:p>
    <w:p w14:paraId="7CDBF064" w14:textId="77777777" w:rsidR="00A52256" w:rsidRPr="00FD061A" w:rsidRDefault="00A52256">
      <w:pPr>
        <w:rPr>
          <w:rFonts w:ascii="Arial" w:eastAsia="Times New Roman" w:hAnsi="Arial" w:cs="Arial"/>
          <w:bCs/>
          <w:sz w:val="24"/>
          <w:szCs w:val="24"/>
        </w:rPr>
      </w:pPr>
    </w:p>
    <w:p w14:paraId="1CA22AA9" w14:textId="77777777" w:rsidR="00A52256" w:rsidRPr="00FD061A" w:rsidRDefault="00A52256">
      <w:pPr>
        <w:rPr>
          <w:rFonts w:ascii="Arial" w:eastAsia="Times New Roman" w:hAnsi="Arial" w:cs="Arial"/>
          <w:b/>
          <w:bCs/>
          <w:sz w:val="24"/>
          <w:szCs w:val="24"/>
        </w:rPr>
      </w:pPr>
      <w:r w:rsidRPr="00FD061A">
        <w:rPr>
          <w:rFonts w:ascii="Arial" w:eastAsia="Times New Roman" w:hAnsi="Arial" w:cs="Arial"/>
          <w:b/>
          <w:bCs/>
          <w:sz w:val="24"/>
          <w:szCs w:val="24"/>
        </w:rPr>
        <w:t>Materials:</w:t>
      </w:r>
    </w:p>
    <w:p w14:paraId="144B5277" w14:textId="77777777" w:rsidR="00FD061A" w:rsidRDefault="00FD061A" w:rsidP="00FD061A">
      <w:pPr>
        <w:pStyle w:val="ListParagraph"/>
        <w:numPr>
          <w:ilvl w:val="0"/>
          <w:numId w:val="3"/>
        </w:numPr>
        <w:rPr>
          <w:rFonts w:ascii="Arial" w:eastAsia="Times New Roman" w:hAnsi="Arial" w:cs="Arial"/>
          <w:bCs/>
          <w:sz w:val="24"/>
          <w:szCs w:val="24"/>
        </w:rPr>
      </w:pPr>
      <w:r>
        <w:rPr>
          <w:rFonts w:ascii="Arial" w:eastAsia="Times New Roman" w:hAnsi="Arial" w:cs="Arial"/>
          <w:bCs/>
          <w:sz w:val="24"/>
          <w:szCs w:val="24"/>
        </w:rPr>
        <w:t>Computer or device to access MyPGS</w:t>
      </w:r>
    </w:p>
    <w:p w14:paraId="28A75422" w14:textId="77777777" w:rsidR="00A52256" w:rsidRDefault="00FD061A" w:rsidP="00FD061A">
      <w:pPr>
        <w:pStyle w:val="ListParagraph"/>
        <w:numPr>
          <w:ilvl w:val="0"/>
          <w:numId w:val="3"/>
        </w:numPr>
        <w:rPr>
          <w:rFonts w:ascii="Arial" w:eastAsia="Times New Roman" w:hAnsi="Arial" w:cs="Arial"/>
          <w:bCs/>
          <w:sz w:val="24"/>
          <w:szCs w:val="24"/>
        </w:rPr>
      </w:pPr>
      <w:r>
        <w:rPr>
          <w:rFonts w:ascii="Arial" w:eastAsia="Times New Roman" w:hAnsi="Arial" w:cs="Arial"/>
          <w:bCs/>
          <w:sz w:val="24"/>
          <w:szCs w:val="24"/>
        </w:rPr>
        <w:t>Previous</w:t>
      </w:r>
      <w:r w:rsidR="00A52256" w:rsidRPr="00FD061A">
        <w:rPr>
          <w:rFonts w:ascii="Arial" w:eastAsia="Times New Roman" w:hAnsi="Arial" w:cs="Arial"/>
          <w:bCs/>
          <w:sz w:val="24"/>
          <w:szCs w:val="24"/>
        </w:rPr>
        <w:t xml:space="preserve"> year’</w:t>
      </w:r>
      <w:r w:rsidRPr="00FD061A">
        <w:rPr>
          <w:rFonts w:ascii="Arial" w:eastAsia="Times New Roman" w:hAnsi="Arial" w:cs="Arial"/>
          <w:bCs/>
          <w:sz w:val="24"/>
          <w:szCs w:val="24"/>
        </w:rPr>
        <w:t xml:space="preserve">s SLO (log into MyPGS and on the right side of the homepage, click on “view archived OR under the </w:t>
      </w:r>
      <w:r w:rsidRPr="00FD061A">
        <w:rPr>
          <w:rFonts w:ascii="Arial" w:eastAsia="Times New Roman" w:hAnsi="Arial" w:cs="Arial"/>
          <w:bCs/>
          <w:i/>
          <w:sz w:val="24"/>
          <w:szCs w:val="24"/>
        </w:rPr>
        <w:t xml:space="preserve">My </w:t>
      </w:r>
      <w:r>
        <w:rPr>
          <w:rFonts w:ascii="Arial" w:eastAsia="Times New Roman" w:hAnsi="Arial" w:cs="Arial"/>
          <w:bCs/>
          <w:i/>
          <w:sz w:val="24"/>
          <w:szCs w:val="24"/>
        </w:rPr>
        <w:t>Plans</w:t>
      </w:r>
      <w:r w:rsidRPr="00FD061A">
        <w:rPr>
          <w:rFonts w:ascii="Arial" w:eastAsia="Times New Roman" w:hAnsi="Arial" w:cs="Arial"/>
          <w:bCs/>
          <w:sz w:val="24"/>
          <w:szCs w:val="24"/>
        </w:rPr>
        <w:t xml:space="preserve"> tab, click on “view Archived”)</w:t>
      </w:r>
    </w:p>
    <w:p w14:paraId="365358F8" w14:textId="77777777" w:rsidR="00FD061A" w:rsidRPr="0077675F" w:rsidRDefault="0077675F" w:rsidP="00FD061A">
      <w:pPr>
        <w:pStyle w:val="ListParagraph"/>
        <w:numPr>
          <w:ilvl w:val="0"/>
          <w:numId w:val="3"/>
        </w:numPr>
        <w:rPr>
          <w:rFonts w:ascii="Arial" w:eastAsia="Times New Roman" w:hAnsi="Arial" w:cs="Arial"/>
          <w:bCs/>
          <w:sz w:val="24"/>
          <w:szCs w:val="24"/>
        </w:rPr>
      </w:pPr>
      <w:r w:rsidRPr="0077675F">
        <w:rPr>
          <w:rFonts w:ascii="Arial" w:eastAsia="Times New Roman" w:hAnsi="Arial" w:cs="Arial"/>
          <w:bCs/>
          <w:sz w:val="24"/>
          <w:szCs w:val="24"/>
        </w:rPr>
        <w:t xml:space="preserve">Reflective PLC Practice Handout </w:t>
      </w:r>
      <w:r w:rsidR="00FD061A" w:rsidRPr="0077675F">
        <w:rPr>
          <w:rFonts w:ascii="Arial" w:eastAsia="Times New Roman" w:hAnsi="Arial" w:cs="Arial"/>
          <w:bCs/>
          <w:sz w:val="24"/>
          <w:szCs w:val="24"/>
        </w:rPr>
        <w:t>(this list is on the next page)</w:t>
      </w:r>
    </w:p>
    <w:p w14:paraId="3688F9E9" w14:textId="77777777" w:rsidR="00FD061A" w:rsidRDefault="00FD061A" w:rsidP="00FD061A">
      <w:pPr>
        <w:rPr>
          <w:rFonts w:ascii="Arial" w:eastAsia="Times New Roman" w:hAnsi="Arial" w:cs="Arial"/>
          <w:bCs/>
          <w:sz w:val="24"/>
          <w:szCs w:val="24"/>
        </w:rPr>
      </w:pPr>
    </w:p>
    <w:p w14:paraId="3FE834FD" w14:textId="77777777" w:rsidR="00FD061A" w:rsidRPr="0077675F" w:rsidRDefault="00FD061A" w:rsidP="00FD061A">
      <w:pPr>
        <w:rPr>
          <w:rFonts w:ascii="Arial" w:eastAsia="Times New Roman" w:hAnsi="Arial" w:cs="Arial"/>
          <w:b/>
          <w:bCs/>
          <w:sz w:val="24"/>
          <w:szCs w:val="24"/>
        </w:rPr>
      </w:pPr>
      <w:r w:rsidRPr="0077675F">
        <w:rPr>
          <w:rFonts w:ascii="Arial" w:eastAsia="Times New Roman" w:hAnsi="Arial" w:cs="Arial"/>
          <w:b/>
          <w:bCs/>
          <w:sz w:val="24"/>
          <w:szCs w:val="24"/>
        </w:rPr>
        <w:t>Setup:</w:t>
      </w:r>
    </w:p>
    <w:p w14:paraId="4A45A37A" w14:textId="77777777" w:rsidR="00FD061A" w:rsidRPr="00FD061A" w:rsidRDefault="00FD061A" w:rsidP="00FD061A">
      <w:pPr>
        <w:rPr>
          <w:rFonts w:ascii="Arial" w:eastAsia="Times New Roman" w:hAnsi="Arial" w:cs="Arial"/>
          <w:bCs/>
          <w:sz w:val="24"/>
          <w:szCs w:val="24"/>
        </w:rPr>
      </w:pPr>
      <w:r>
        <w:rPr>
          <w:rFonts w:ascii="Arial" w:eastAsia="Times New Roman" w:hAnsi="Arial" w:cs="Arial"/>
          <w:bCs/>
          <w:sz w:val="24"/>
          <w:szCs w:val="24"/>
        </w:rPr>
        <w:t>The level of formality in this session is up to the facilitator.  Will teachers talk through these question</w:t>
      </w:r>
      <w:r w:rsidR="00D6403B">
        <w:rPr>
          <w:rFonts w:ascii="Arial" w:eastAsia="Times New Roman" w:hAnsi="Arial" w:cs="Arial"/>
          <w:bCs/>
          <w:sz w:val="24"/>
          <w:szCs w:val="24"/>
        </w:rPr>
        <w:t>s or write out their answers?  How</w:t>
      </w:r>
      <w:r>
        <w:rPr>
          <w:rFonts w:ascii="Arial" w:eastAsia="Times New Roman" w:hAnsi="Arial" w:cs="Arial"/>
          <w:bCs/>
          <w:sz w:val="24"/>
          <w:szCs w:val="24"/>
        </w:rPr>
        <w:t xml:space="preserve"> will r</w:t>
      </w:r>
      <w:r w:rsidR="00D6403B">
        <w:rPr>
          <w:rFonts w:ascii="Arial" w:eastAsia="Times New Roman" w:hAnsi="Arial" w:cs="Arial"/>
          <w:bCs/>
          <w:sz w:val="24"/>
          <w:szCs w:val="24"/>
        </w:rPr>
        <w:t>esponses/dialogue be shared</w:t>
      </w:r>
      <w:r w:rsidR="0077675F">
        <w:rPr>
          <w:rFonts w:ascii="Arial" w:eastAsia="Times New Roman" w:hAnsi="Arial" w:cs="Arial"/>
          <w:bCs/>
          <w:sz w:val="24"/>
          <w:szCs w:val="24"/>
        </w:rPr>
        <w:t>?</w:t>
      </w:r>
      <w:r>
        <w:rPr>
          <w:rFonts w:ascii="Arial" w:eastAsia="Times New Roman" w:hAnsi="Arial" w:cs="Arial"/>
          <w:bCs/>
          <w:sz w:val="24"/>
          <w:szCs w:val="24"/>
        </w:rPr>
        <w:t xml:space="preserve"> </w:t>
      </w:r>
    </w:p>
    <w:p w14:paraId="6C9D69CB" w14:textId="77777777" w:rsidR="0077675F" w:rsidRDefault="00D557C8">
      <w:pPr>
        <w:rPr>
          <w:rFonts w:ascii="Arial" w:eastAsia="Times New Roman" w:hAnsi="Arial" w:cs="Arial"/>
          <w:bCs/>
          <w:sz w:val="24"/>
          <w:szCs w:val="24"/>
        </w:rPr>
      </w:pPr>
      <w:r w:rsidRPr="00FD061A">
        <w:rPr>
          <w:rFonts w:ascii="Arial" w:eastAsia="Times New Roman" w:hAnsi="Arial" w:cs="Arial"/>
          <w:bCs/>
          <w:sz w:val="24"/>
          <w:szCs w:val="24"/>
        </w:rPr>
        <w:t>The timeframe and structure is flexible</w:t>
      </w:r>
      <w:r w:rsidR="0077675F">
        <w:rPr>
          <w:rFonts w:ascii="Arial" w:eastAsia="Times New Roman" w:hAnsi="Arial" w:cs="Arial"/>
          <w:bCs/>
          <w:sz w:val="24"/>
          <w:szCs w:val="24"/>
        </w:rPr>
        <w:t>.  Perhaps you’ll want your entire staff in a computer lab or maybe it’s best for them to work with their grade/department level teams in different classrooms.</w:t>
      </w:r>
    </w:p>
    <w:p w14:paraId="6DF06EDB" w14:textId="77777777" w:rsidR="0077675F" w:rsidRDefault="0077675F">
      <w:pPr>
        <w:rPr>
          <w:rFonts w:ascii="Arial" w:eastAsia="Times New Roman" w:hAnsi="Arial" w:cs="Arial"/>
          <w:bCs/>
          <w:sz w:val="24"/>
          <w:szCs w:val="24"/>
        </w:rPr>
      </w:pPr>
    </w:p>
    <w:p w14:paraId="3BD9A6CB" w14:textId="77777777" w:rsidR="0077675F" w:rsidRPr="0077675F" w:rsidRDefault="0077675F">
      <w:pPr>
        <w:rPr>
          <w:rFonts w:ascii="Arial" w:eastAsia="Times New Roman" w:hAnsi="Arial" w:cs="Arial"/>
          <w:b/>
          <w:bCs/>
          <w:sz w:val="24"/>
          <w:szCs w:val="24"/>
        </w:rPr>
      </w:pPr>
      <w:r w:rsidRPr="0077675F">
        <w:rPr>
          <w:rFonts w:ascii="Arial" w:eastAsia="Times New Roman" w:hAnsi="Arial" w:cs="Arial"/>
          <w:b/>
          <w:bCs/>
          <w:sz w:val="24"/>
          <w:szCs w:val="24"/>
        </w:rPr>
        <w:t xml:space="preserve">A note on the </w:t>
      </w:r>
      <w:r>
        <w:rPr>
          <w:rFonts w:ascii="Arial" w:eastAsia="Times New Roman" w:hAnsi="Arial" w:cs="Arial"/>
          <w:b/>
          <w:bCs/>
          <w:sz w:val="24"/>
          <w:szCs w:val="24"/>
        </w:rPr>
        <w:t>Reflective PLC Practice Handout</w:t>
      </w:r>
      <w:r w:rsidRPr="0077675F">
        <w:rPr>
          <w:rFonts w:ascii="Arial" w:eastAsia="Times New Roman" w:hAnsi="Arial" w:cs="Arial"/>
          <w:b/>
          <w:bCs/>
          <w:sz w:val="24"/>
          <w:szCs w:val="24"/>
        </w:rPr>
        <w:t xml:space="preserve"> (next page)</w:t>
      </w:r>
    </w:p>
    <w:p w14:paraId="27E08E7E" w14:textId="77777777" w:rsidR="0077675F" w:rsidRPr="0077675F" w:rsidRDefault="0077675F" w:rsidP="0077675F">
      <w:pPr>
        <w:shd w:val="clear" w:color="auto" w:fill="FFFFFF"/>
        <w:spacing w:after="30" w:line="270" w:lineRule="atLeast"/>
        <w:textAlignment w:val="top"/>
        <w:rPr>
          <w:rFonts w:ascii="Arial" w:eastAsia="Times New Roman" w:hAnsi="Arial" w:cs="Arial"/>
          <w:bCs/>
          <w:sz w:val="24"/>
          <w:szCs w:val="24"/>
        </w:rPr>
      </w:pPr>
      <w:r w:rsidRPr="0077675F">
        <w:rPr>
          <w:rFonts w:ascii="Arial" w:eastAsia="Times New Roman" w:hAnsi="Arial" w:cs="Arial"/>
          <w:bCs/>
          <w:sz w:val="24"/>
          <w:szCs w:val="24"/>
        </w:rPr>
        <w:t>Each question has teachers look at their data and reflect on how the students did and what could be improved based on evidence.</w:t>
      </w:r>
    </w:p>
    <w:p w14:paraId="6CC73BF5" w14:textId="77777777" w:rsidR="00D557C8" w:rsidRDefault="00D557C8">
      <w:pPr>
        <w:rPr>
          <w:rFonts w:ascii="Arial" w:eastAsia="Times New Roman" w:hAnsi="Arial" w:cs="Arial"/>
          <w:b/>
          <w:bCs/>
          <w:color w:val="28292A"/>
          <w:sz w:val="24"/>
        </w:rPr>
      </w:pPr>
      <w:r>
        <w:rPr>
          <w:rFonts w:ascii="Arial" w:eastAsia="Times New Roman" w:hAnsi="Arial" w:cs="Arial"/>
          <w:b/>
          <w:bCs/>
          <w:color w:val="28292A"/>
          <w:sz w:val="24"/>
        </w:rPr>
        <w:br w:type="page"/>
      </w:r>
    </w:p>
    <w:p w14:paraId="32540B15" w14:textId="77777777" w:rsidR="0077675F" w:rsidRDefault="0077675F" w:rsidP="0077675F">
      <w:pPr>
        <w:shd w:val="clear" w:color="auto" w:fill="FFFFFF"/>
        <w:spacing w:after="30" w:line="270" w:lineRule="atLeast"/>
        <w:jc w:val="center"/>
        <w:textAlignment w:val="top"/>
        <w:rPr>
          <w:rFonts w:ascii="Arial" w:eastAsia="Times New Roman" w:hAnsi="Arial" w:cs="Arial"/>
          <w:b/>
          <w:bCs/>
          <w:sz w:val="24"/>
          <w:szCs w:val="24"/>
        </w:rPr>
      </w:pPr>
      <w:r>
        <w:rPr>
          <w:rFonts w:ascii="Arial" w:eastAsia="Times New Roman" w:hAnsi="Arial" w:cs="Arial"/>
          <w:b/>
          <w:bCs/>
          <w:sz w:val="24"/>
          <w:szCs w:val="24"/>
        </w:rPr>
        <w:lastRenderedPageBreak/>
        <w:t>Reflective PLC Practice Handout</w:t>
      </w:r>
    </w:p>
    <w:p w14:paraId="5D39FFD1" w14:textId="77777777" w:rsidR="0077675F" w:rsidRDefault="0077675F" w:rsidP="0077675F">
      <w:pPr>
        <w:shd w:val="clear" w:color="auto" w:fill="FFFFFF"/>
        <w:spacing w:after="30" w:line="270" w:lineRule="atLeast"/>
        <w:jc w:val="center"/>
        <w:textAlignment w:val="top"/>
        <w:rPr>
          <w:rFonts w:ascii="Arial" w:eastAsia="Times New Roman" w:hAnsi="Arial" w:cs="Arial"/>
          <w:b/>
          <w:bCs/>
          <w:color w:val="28292A"/>
          <w:sz w:val="24"/>
        </w:rPr>
      </w:pPr>
    </w:p>
    <w:p w14:paraId="1517D0F1" w14:textId="77777777" w:rsidR="00A41054" w:rsidRDefault="00A41054" w:rsidP="00A41054">
      <w:pPr>
        <w:shd w:val="clear" w:color="auto" w:fill="FFFFFF"/>
        <w:spacing w:after="30" w:line="270" w:lineRule="atLeast"/>
        <w:textAlignment w:val="top"/>
        <w:rPr>
          <w:rFonts w:ascii="Arial" w:eastAsia="Times New Roman" w:hAnsi="Arial" w:cs="Arial"/>
          <w:b/>
          <w:bCs/>
          <w:color w:val="28292A"/>
          <w:sz w:val="24"/>
        </w:rPr>
      </w:pPr>
      <w:r w:rsidRPr="000451C5">
        <w:rPr>
          <w:rFonts w:ascii="Arial" w:eastAsia="Times New Roman" w:hAnsi="Arial" w:cs="Arial"/>
          <w:b/>
          <w:bCs/>
          <w:color w:val="28292A"/>
          <w:sz w:val="24"/>
        </w:rPr>
        <w:t>“How did students perform relative to your expectations?”</w:t>
      </w:r>
    </w:p>
    <w:p w14:paraId="4DB76320" w14:textId="77777777" w:rsidR="0076329D" w:rsidRPr="000451C5" w:rsidRDefault="0076329D" w:rsidP="00A41054">
      <w:pPr>
        <w:shd w:val="clear" w:color="auto" w:fill="FFFFFF"/>
        <w:spacing w:after="30" w:line="270" w:lineRule="atLeast"/>
        <w:textAlignment w:val="top"/>
        <w:rPr>
          <w:rFonts w:ascii="Arial" w:eastAsia="Times New Roman" w:hAnsi="Arial" w:cs="Arial"/>
          <w:b/>
          <w:bCs/>
          <w:color w:val="28292A"/>
          <w:sz w:val="24"/>
        </w:rPr>
      </w:pPr>
    </w:p>
    <w:p w14:paraId="0F629799" w14:textId="77777777" w:rsidR="00A41054" w:rsidRPr="000451C5" w:rsidRDefault="00A41054" w:rsidP="00A41054">
      <w:pPr>
        <w:pStyle w:val="ListParagraph"/>
        <w:numPr>
          <w:ilvl w:val="0"/>
          <w:numId w:val="1"/>
        </w:numPr>
        <w:shd w:val="clear" w:color="auto" w:fill="FFFFFF"/>
        <w:spacing w:after="30" w:line="270" w:lineRule="atLeast"/>
        <w:textAlignment w:val="top"/>
        <w:rPr>
          <w:rFonts w:ascii="Arial" w:eastAsia="Times New Roman" w:hAnsi="Arial" w:cs="Arial"/>
          <w:bCs/>
          <w:color w:val="28292A"/>
          <w:sz w:val="24"/>
        </w:rPr>
      </w:pPr>
      <w:r w:rsidRPr="000451C5">
        <w:rPr>
          <w:rFonts w:ascii="Arial" w:eastAsia="Times New Roman" w:hAnsi="Arial" w:cs="Arial"/>
          <w:bCs/>
          <w:color w:val="28292A"/>
          <w:sz w:val="24"/>
        </w:rPr>
        <w:t>Based on the culminating assessment, ________% of my students made their growth targets. This aligns/does not align to my expectations because _________________. (Could be based on formative assessment(s), instructional strategies supporting the learning content, anecdotal data, etc.)</w:t>
      </w:r>
    </w:p>
    <w:p w14:paraId="545E7B4F" w14:textId="77777777" w:rsidR="00A41054" w:rsidRDefault="00A41054" w:rsidP="00A41054">
      <w:pPr>
        <w:shd w:val="clear" w:color="auto" w:fill="FFFFFF"/>
        <w:spacing w:after="30" w:line="270" w:lineRule="atLeast"/>
        <w:textAlignment w:val="top"/>
        <w:rPr>
          <w:rFonts w:ascii="Arial" w:eastAsia="Times New Roman" w:hAnsi="Arial" w:cs="Arial"/>
          <w:b/>
          <w:bCs/>
          <w:color w:val="28292A"/>
          <w:sz w:val="24"/>
        </w:rPr>
      </w:pPr>
    </w:p>
    <w:p w14:paraId="47AD5E6A" w14:textId="77777777" w:rsidR="000451C5" w:rsidRPr="000451C5" w:rsidRDefault="000451C5" w:rsidP="00A41054">
      <w:pPr>
        <w:shd w:val="clear" w:color="auto" w:fill="FFFFFF"/>
        <w:spacing w:after="30" w:line="270" w:lineRule="atLeast"/>
        <w:textAlignment w:val="top"/>
        <w:rPr>
          <w:rFonts w:ascii="Arial" w:eastAsia="Times New Roman" w:hAnsi="Arial" w:cs="Arial"/>
          <w:b/>
          <w:bCs/>
          <w:color w:val="28292A"/>
          <w:sz w:val="24"/>
        </w:rPr>
      </w:pPr>
    </w:p>
    <w:p w14:paraId="610BE4BE" w14:textId="77777777" w:rsidR="00A41054" w:rsidRDefault="00A41054" w:rsidP="00A41054">
      <w:pPr>
        <w:shd w:val="clear" w:color="auto" w:fill="FFFFFF"/>
        <w:spacing w:after="30" w:line="270" w:lineRule="atLeast"/>
        <w:textAlignment w:val="top"/>
        <w:rPr>
          <w:rFonts w:ascii="Arial" w:eastAsia="Times New Roman" w:hAnsi="Arial" w:cs="Arial"/>
          <w:b/>
          <w:bCs/>
          <w:color w:val="28292A"/>
          <w:sz w:val="24"/>
        </w:rPr>
      </w:pPr>
      <w:r w:rsidRPr="000451C5">
        <w:rPr>
          <w:rFonts w:ascii="Arial" w:eastAsia="Times New Roman" w:hAnsi="Arial" w:cs="Arial"/>
          <w:b/>
          <w:bCs/>
          <w:color w:val="28292A"/>
          <w:sz w:val="24"/>
        </w:rPr>
        <w:t>“To what do you attribute these outcomes, both those reaching and not reaching their targets?”</w:t>
      </w:r>
    </w:p>
    <w:p w14:paraId="20533DDE" w14:textId="77777777" w:rsidR="0076329D" w:rsidRPr="000451C5" w:rsidRDefault="0076329D" w:rsidP="00A41054">
      <w:pPr>
        <w:shd w:val="clear" w:color="auto" w:fill="FFFFFF"/>
        <w:spacing w:after="30" w:line="270" w:lineRule="atLeast"/>
        <w:textAlignment w:val="top"/>
        <w:rPr>
          <w:rFonts w:ascii="Arial" w:eastAsia="Times New Roman" w:hAnsi="Arial" w:cs="Arial"/>
          <w:b/>
          <w:bCs/>
          <w:color w:val="28292A"/>
          <w:sz w:val="24"/>
        </w:rPr>
      </w:pPr>
    </w:p>
    <w:p w14:paraId="34793641" w14:textId="77777777" w:rsidR="00A41054" w:rsidRDefault="00A41054" w:rsidP="00A41054">
      <w:pPr>
        <w:pStyle w:val="ListParagraph"/>
        <w:numPr>
          <w:ilvl w:val="0"/>
          <w:numId w:val="1"/>
        </w:numPr>
        <w:shd w:val="clear" w:color="auto" w:fill="FFFFFF"/>
        <w:spacing w:after="30" w:line="270" w:lineRule="atLeast"/>
        <w:textAlignment w:val="top"/>
        <w:rPr>
          <w:rFonts w:ascii="Arial" w:eastAsia="Times New Roman" w:hAnsi="Arial" w:cs="Arial"/>
          <w:bCs/>
          <w:color w:val="28292A"/>
          <w:sz w:val="24"/>
        </w:rPr>
      </w:pPr>
      <w:r w:rsidRPr="000451C5">
        <w:rPr>
          <w:rFonts w:ascii="Arial" w:eastAsia="Times New Roman" w:hAnsi="Arial" w:cs="Arial"/>
          <w:bCs/>
          <w:color w:val="28292A"/>
          <w:sz w:val="24"/>
        </w:rPr>
        <w:t>Students who reached their targets did so because ________________. (Could be due to targeted instruction, specific instructional strategy, referencing culminating assessment to drive instruction, etc.)</w:t>
      </w:r>
    </w:p>
    <w:p w14:paraId="292335D4" w14:textId="77777777" w:rsidR="000451C5" w:rsidRPr="000451C5" w:rsidRDefault="000451C5" w:rsidP="000451C5">
      <w:pPr>
        <w:pStyle w:val="ListParagraph"/>
        <w:shd w:val="clear" w:color="auto" w:fill="FFFFFF"/>
        <w:spacing w:after="30" w:line="270" w:lineRule="atLeast"/>
        <w:textAlignment w:val="top"/>
        <w:rPr>
          <w:rFonts w:ascii="Arial" w:eastAsia="Times New Roman" w:hAnsi="Arial" w:cs="Arial"/>
          <w:bCs/>
          <w:color w:val="28292A"/>
          <w:sz w:val="24"/>
        </w:rPr>
      </w:pPr>
    </w:p>
    <w:p w14:paraId="46D4D42A" w14:textId="77777777" w:rsidR="00A41054" w:rsidRPr="000451C5" w:rsidRDefault="00A41054" w:rsidP="00A41054">
      <w:pPr>
        <w:pStyle w:val="ListParagraph"/>
        <w:numPr>
          <w:ilvl w:val="0"/>
          <w:numId w:val="1"/>
        </w:numPr>
        <w:shd w:val="clear" w:color="auto" w:fill="FFFFFF"/>
        <w:spacing w:after="30" w:line="270" w:lineRule="atLeast"/>
        <w:textAlignment w:val="top"/>
        <w:rPr>
          <w:rFonts w:ascii="Arial" w:eastAsia="Times New Roman" w:hAnsi="Arial" w:cs="Arial"/>
          <w:bCs/>
          <w:color w:val="28292A"/>
          <w:sz w:val="24"/>
        </w:rPr>
      </w:pPr>
      <w:r w:rsidRPr="000451C5">
        <w:rPr>
          <w:rFonts w:ascii="Arial" w:eastAsia="Times New Roman" w:hAnsi="Arial" w:cs="Arial"/>
          <w:bCs/>
          <w:color w:val="28292A"/>
          <w:sz w:val="24"/>
        </w:rPr>
        <w:t>Students were unable to reach their target because _______________. (Could be due to instruction not aligning to culminating assessment, instructional strategy not supporting learning content, student attendance, etc.)</w:t>
      </w:r>
    </w:p>
    <w:p w14:paraId="6DDC3A67" w14:textId="77777777" w:rsidR="00A41054" w:rsidRDefault="00A41054" w:rsidP="00A41054">
      <w:pPr>
        <w:shd w:val="clear" w:color="auto" w:fill="FFFFFF"/>
        <w:spacing w:after="30" w:line="270" w:lineRule="atLeast"/>
        <w:textAlignment w:val="top"/>
        <w:rPr>
          <w:rFonts w:ascii="Arial" w:eastAsia="Times New Roman" w:hAnsi="Arial" w:cs="Arial"/>
          <w:b/>
          <w:bCs/>
          <w:color w:val="28292A"/>
          <w:sz w:val="24"/>
        </w:rPr>
      </w:pPr>
    </w:p>
    <w:p w14:paraId="34B977E1" w14:textId="77777777" w:rsidR="000451C5" w:rsidRPr="000451C5" w:rsidRDefault="000451C5" w:rsidP="00A41054">
      <w:pPr>
        <w:shd w:val="clear" w:color="auto" w:fill="FFFFFF"/>
        <w:spacing w:after="30" w:line="270" w:lineRule="atLeast"/>
        <w:textAlignment w:val="top"/>
        <w:rPr>
          <w:rFonts w:ascii="Arial" w:eastAsia="Times New Roman" w:hAnsi="Arial" w:cs="Arial"/>
          <w:b/>
          <w:bCs/>
          <w:color w:val="28292A"/>
          <w:sz w:val="24"/>
        </w:rPr>
      </w:pPr>
    </w:p>
    <w:p w14:paraId="4A38D352" w14:textId="77777777" w:rsidR="00A41054" w:rsidRDefault="00A41054" w:rsidP="00A41054">
      <w:pPr>
        <w:shd w:val="clear" w:color="auto" w:fill="FFFFFF"/>
        <w:spacing w:after="30" w:line="270" w:lineRule="atLeast"/>
        <w:textAlignment w:val="top"/>
        <w:rPr>
          <w:rFonts w:ascii="Arial" w:eastAsia="Times New Roman" w:hAnsi="Arial" w:cs="Arial"/>
          <w:b/>
          <w:bCs/>
          <w:color w:val="28292A"/>
          <w:sz w:val="24"/>
        </w:rPr>
      </w:pPr>
      <w:r w:rsidRPr="000451C5">
        <w:rPr>
          <w:rFonts w:ascii="Arial" w:eastAsia="Times New Roman" w:hAnsi="Arial" w:cs="Arial"/>
          <w:b/>
          <w:bCs/>
          <w:color w:val="28292A"/>
          <w:sz w:val="24"/>
        </w:rPr>
        <w:t>“Looking back, how would you modify your approach</w:t>
      </w:r>
      <w:r w:rsidR="00603463">
        <w:rPr>
          <w:rFonts w:ascii="Arial" w:eastAsia="Times New Roman" w:hAnsi="Arial" w:cs="Arial"/>
          <w:b/>
          <w:bCs/>
          <w:color w:val="28292A"/>
          <w:sz w:val="24"/>
        </w:rPr>
        <w:t>, assessment</w:t>
      </w:r>
      <w:r w:rsidRPr="000451C5">
        <w:rPr>
          <w:rFonts w:ascii="Arial" w:eastAsia="Times New Roman" w:hAnsi="Arial" w:cs="Arial"/>
          <w:b/>
          <w:bCs/>
          <w:color w:val="28292A"/>
          <w:sz w:val="24"/>
        </w:rPr>
        <w:t xml:space="preserve"> and/or content for this SLO?”</w:t>
      </w:r>
    </w:p>
    <w:p w14:paraId="010FCFCD" w14:textId="77777777" w:rsidR="0076329D" w:rsidRPr="000451C5" w:rsidRDefault="0076329D" w:rsidP="00A41054">
      <w:pPr>
        <w:shd w:val="clear" w:color="auto" w:fill="FFFFFF"/>
        <w:spacing w:after="30" w:line="270" w:lineRule="atLeast"/>
        <w:textAlignment w:val="top"/>
        <w:rPr>
          <w:rFonts w:ascii="Arial" w:eastAsia="Times New Roman" w:hAnsi="Arial" w:cs="Arial"/>
          <w:b/>
          <w:bCs/>
          <w:color w:val="28292A"/>
          <w:sz w:val="24"/>
        </w:rPr>
      </w:pPr>
    </w:p>
    <w:p w14:paraId="56A3AB3C" w14:textId="77777777" w:rsidR="00A41054" w:rsidRDefault="00A41054" w:rsidP="00A41054">
      <w:pPr>
        <w:pStyle w:val="ListParagraph"/>
        <w:numPr>
          <w:ilvl w:val="0"/>
          <w:numId w:val="2"/>
        </w:numPr>
        <w:shd w:val="clear" w:color="auto" w:fill="FFFFFF"/>
        <w:spacing w:after="30" w:line="270" w:lineRule="atLeast"/>
        <w:textAlignment w:val="top"/>
        <w:rPr>
          <w:rFonts w:ascii="Arial" w:eastAsia="Times New Roman" w:hAnsi="Arial" w:cs="Arial"/>
          <w:bCs/>
          <w:color w:val="28292A"/>
          <w:sz w:val="24"/>
        </w:rPr>
      </w:pPr>
      <w:r w:rsidRPr="000451C5">
        <w:rPr>
          <w:rFonts w:ascii="Arial" w:eastAsia="Times New Roman" w:hAnsi="Arial" w:cs="Arial"/>
          <w:bCs/>
          <w:color w:val="28292A"/>
          <w:sz w:val="24"/>
        </w:rPr>
        <w:t>Based on my students’ results, I would change __________ because ___________.</w:t>
      </w:r>
    </w:p>
    <w:p w14:paraId="5FED0CBD" w14:textId="77777777" w:rsidR="000451C5" w:rsidRPr="000451C5" w:rsidRDefault="000451C5" w:rsidP="000451C5">
      <w:pPr>
        <w:pStyle w:val="ListParagraph"/>
        <w:shd w:val="clear" w:color="auto" w:fill="FFFFFF"/>
        <w:spacing w:after="30" w:line="270" w:lineRule="atLeast"/>
        <w:textAlignment w:val="top"/>
        <w:rPr>
          <w:rFonts w:ascii="Arial" w:eastAsia="Times New Roman" w:hAnsi="Arial" w:cs="Arial"/>
          <w:bCs/>
          <w:color w:val="28292A"/>
          <w:sz w:val="24"/>
        </w:rPr>
      </w:pPr>
    </w:p>
    <w:p w14:paraId="240EA234" w14:textId="77777777" w:rsidR="00A41054" w:rsidRPr="000451C5" w:rsidRDefault="00A41054" w:rsidP="00A41054">
      <w:pPr>
        <w:pStyle w:val="ListParagraph"/>
        <w:numPr>
          <w:ilvl w:val="0"/>
          <w:numId w:val="2"/>
        </w:numPr>
        <w:shd w:val="clear" w:color="auto" w:fill="FFFFFF"/>
        <w:spacing w:after="30" w:line="270" w:lineRule="atLeast"/>
        <w:textAlignment w:val="top"/>
        <w:rPr>
          <w:rFonts w:ascii="Arial" w:eastAsia="Times New Roman" w:hAnsi="Arial" w:cs="Arial"/>
          <w:bCs/>
          <w:color w:val="28292A"/>
          <w:sz w:val="24"/>
        </w:rPr>
      </w:pPr>
      <w:r w:rsidRPr="000451C5">
        <w:rPr>
          <w:rFonts w:ascii="Arial" w:eastAsia="Times New Roman" w:hAnsi="Arial" w:cs="Arial"/>
          <w:bCs/>
          <w:color w:val="28292A"/>
          <w:sz w:val="24"/>
        </w:rPr>
        <w:t xml:space="preserve">Based on my students’ results, I would continue ___________ because __________. </w:t>
      </w:r>
    </w:p>
    <w:p w14:paraId="60715BD0" w14:textId="77777777" w:rsidR="00A41054" w:rsidRDefault="00A41054" w:rsidP="00A41054">
      <w:pPr>
        <w:rPr>
          <w:rFonts w:ascii="Arial" w:hAnsi="Arial" w:cs="Arial"/>
          <w:b/>
          <w:sz w:val="24"/>
        </w:rPr>
      </w:pPr>
    </w:p>
    <w:p w14:paraId="77DC19DE" w14:textId="77777777" w:rsidR="000451C5" w:rsidRPr="000451C5" w:rsidRDefault="000451C5" w:rsidP="00A41054">
      <w:pPr>
        <w:rPr>
          <w:rFonts w:ascii="Arial" w:hAnsi="Arial" w:cs="Arial"/>
          <w:b/>
          <w:sz w:val="24"/>
        </w:rPr>
      </w:pPr>
      <w:bookmarkStart w:id="0" w:name="_GoBack"/>
      <w:bookmarkEnd w:id="0"/>
    </w:p>
    <w:p w14:paraId="51D95BA6" w14:textId="77777777" w:rsidR="003C7D59" w:rsidRDefault="003C7D59" w:rsidP="003C7D59">
      <w:pPr>
        <w:shd w:val="clear" w:color="auto" w:fill="FFFFFF"/>
        <w:spacing w:after="30" w:line="270" w:lineRule="atLeast"/>
        <w:textAlignment w:val="top"/>
        <w:rPr>
          <w:rFonts w:ascii="Arial" w:eastAsia="Times New Roman" w:hAnsi="Arial" w:cs="Arial"/>
          <w:b/>
          <w:bCs/>
          <w:color w:val="28292A"/>
          <w:sz w:val="24"/>
        </w:rPr>
      </w:pPr>
      <w:r w:rsidRPr="000451C5">
        <w:rPr>
          <w:rFonts w:ascii="Arial" w:eastAsia="Times New Roman" w:hAnsi="Arial" w:cs="Arial"/>
          <w:b/>
          <w:bCs/>
          <w:color w:val="28292A"/>
          <w:sz w:val="24"/>
        </w:rPr>
        <w:t xml:space="preserve">Look back at the Results Analysis Phase and the comments </w:t>
      </w:r>
      <w:r w:rsidR="000451C5" w:rsidRPr="000451C5">
        <w:rPr>
          <w:rFonts w:ascii="Arial" w:eastAsia="Times New Roman" w:hAnsi="Arial" w:cs="Arial"/>
          <w:b/>
          <w:bCs/>
          <w:color w:val="28292A"/>
          <w:sz w:val="24"/>
        </w:rPr>
        <w:t>left by your administrator.</w:t>
      </w:r>
    </w:p>
    <w:p w14:paraId="1A9DCED7" w14:textId="77777777" w:rsidR="0076329D" w:rsidRPr="000451C5" w:rsidRDefault="0076329D" w:rsidP="003C7D59">
      <w:pPr>
        <w:shd w:val="clear" w:color="auto" w:fill="FFFFFF"/>
        <w:spacing w:after="30" w:line="270" w:lineRule="atLeast"/>
        <w:textAlignment w:val="top"/>
        <w:rPr>
          <w:rFonts w:ascii="Arial" w:eastAsia="Times New Roman" w:hAnsi="Arial" w:cs="Arial"/>
          <w:b/>
          <w:bCs/>
          <w:color w:val="28292A"/>
          <w:sz w:val="24"/>
        </w:rPr>
      </w:pPr>
    </w:p>
    <w:p w14:paraId="3314D849" w14:textId="77777777" w:rsidR="003C7D59" w:rsidRPr="000451C5" w:rsidRDefault="000451C5" w:rsidP="000451C5">
      <w:pPr>
        <w:pStyle w:val="ListParagraph"/>
        <w:numPr>
          <w:ilvl w:val="0"/>
          <w:numId w:val="2"/>
        </w:numPr>
        <w:shd w:val="clear" w:color="auto" w:fill="FFFFFF"/>
        <w:spacing w:after="30" w:line="270" w:lineRule="atLeast"/>
        <w:textAlignment w:val="top"/>
        <w:rPr>
          <w:rFonts w:ascii="Arial" w:eastAsia="Times New Roman" w:hAnsi="Arial" w:cs="Arial"/>
          <w:bCs/>
          <w:color w:val="28292A"/>
          <w:sz w:val="24"/>
        </w:rPr>
      </w:pPr>
      <w:r w:rsidRPr="000451C5">
        <w:rPr>
          <w:rFonts w:ascii="Arial" w:eastAsia="Times New Roman" w:hAnsi="Arial" w:cs="Arial"/>
          <w:bCs/>
          <w:color w:val="28292A"/>
          <w:sz w:val="24"/>
        </w:rPr>
        <w:t xml:space="preserve">How will you use these comments to improve/change </w:t>
      </w:r>
      <w:r w:rsidR="00D10A1C">
        <w:rPr>
          <w:rFonts w:ascii="Arial" w:eastAsia="Times New Roman" w:hAnsi="Arial" w:cs="Arial"/>
          <w:bCs/>
          <w:color w:val="28292A"/>
          <w:sz w:val="24"/>
        </w:rPr>
        <w:t>instruction</w:t>
      </w:r>
      <w:r w:rsidRPr="000451C5">
        <w:rPr>
          <w:rFonts w:ascii="Arial" w:eastAsia="Times New Roman" w:hAnsi="Arial" w:cs="Arial"/>
          <w:bCs/>
          <w:color w:val="28292A"/>
          <w:sz w:val="24"/>
        </w:rPr>
        <w:t>?</w:t>
      </w:r>
    </w:p>
    <w:p w14:paraId="41BA3B9D" w14:textId="77777777" w:rsidR="003C7D59" w:rsidRPr="000451C5" w:rsidRDefault="003C7D59" w:rsidP="003C7D59">
      <w:pPr>
        <w:rPr>
          <w:rFonts w:ascii="Arial" w:hAnsi="Arial" w:cs="Arial"/>
          <w:b/>
          <w:sz w:val="24"/>
        </w:rPr>
      </w:pPr>
    </w:p>
    <w:p w14:paraId="208DE0BC" w14:textId="77777777" w:rsidR="005C094C" w:rsidRDefault="005C094C" w:rsidP="005C094C">
      <w:pPr>
        <w:shd w:val="clear" w:color="auto" w:fill="FFFFFF"/>
        <w:spacing w:after="30" w:line="270" w:lineRule="atLeast"/>
        <w:textAlignment w:val="top"/>
        <w:rPr>
          <w:rFonts w:ascii="Arial" w:eastAsia="Times New Roman" w:hAnsi="Arial" w:cs="Arial"/>
          <w:b/>
          <w:bCs/>
          <w:color w:val="28292A"/>
          <w:sz w:val="24"/>
        </w:rPr>
      </w:pPr>
      <w:r>
        <w:rPr>
          <w:rFonts w:ascii="Arial" w:eastAsia="Times New Roman" w:hAnsi="Arial" w:cs="Arial"/>
          <w:b/>
          <w:bCs/>
          <w:color w:val="28292A"/>
          <w:sz w:val="24"/>
        </w:rPr>
        <w:t>Access any data that you have available on your current students (MAP, Infinite Campus Attendance and Grades, BIG, AIMS, IEP, etc.)</w:t>
      </w:r>
    </w:p>
    <w:p w14:paraId="7DF358F2" w14:textId="77777777" w:rsidR="005C094C" w:rsidRPr="000451C5" w:rsidRDefault="005C094C" w:rsidP="005C094C">
      <w:pPr>
        <w:shd w:val="clear" w:color="auto" w:fill="FFFFFF"/>
        <w:spacing w:after="30" w:line="270" w:lineRule="atLeast"/>
        <w:textAlignment w:val="top"/>
        <w:rPr>
          <w:rFonts w:ascii="Arial" w:eastAsia="Times New Roman" w:hAnsi="Arial" w:cs="Arial"/>
          <w:b/>
          <w:bCs/>
          <w:color w:val="28292A"/>
          <w:sz w:val="24"/>
        </w:rPr>
      </w:pPr>
    </w:p>
    <w:p w14:paraId="7BA83525" w14:textId="77777777" w:rsidR="005C094C" w:rsidRDefault="005C094C" w:rsidP="005C094C">
      <w:pPr>
        <w:pStyle w:val="ListParagraph"/>
        <w:numPr>
          <w:ilvl w:val="0"/>
          <w:numId w:val="2"/>
        </w:numPr>
        <w:shd w:val="clear" w:color="auto" w:fill="FFFFFF"/>
        <w:spacing w:after="30" w:line="270" w:lineRule="atLeast"/>
        <w:textAlignment w:val="top"/>
        <w:rPr>
          <w:rFonts w:ascii="Arial" w:eastAsia="Times New Roman" w:hAnsi="Arial" w:cs="Arial"/>
          <w:bCs/>
          <w:color w:val="28292A"/>
          <w:sz w:val="24"/>
        </w:rPr>
      </w:pPr>
      <w:r>
        <w:rPr>
          <w:rFonts w:ascii="Arial" w:eastAsia="Times New Roman" w:hAnsi="Arial" w:cs="Arial"/>
          <w:bCs/>
          <w:color w:val="28292A"/>
          <w:sz w:val="24"/>
        </w:rPr>
        <w:t>Can you identify any areas of need from the data you have available</w:t>
      </w:r>
      <w:r w:rsidRPr="000451C5">
        <w:rPr>
          <w:rFonts w:ascii="Arial" w:eastAsia="Times New Roman" w:hAnsi="Arial" w:cs="Arial"/>
          <w:bCs/>
          <w:color w:val="28292A"/>
          <w:sz w:val="24"/>
        </w:rPr>
        <w:t>?</w:t>
      </w:r>
    </w:p>
    <w:p w14:paraId="7F0BC8BE" w14:textId="77777777" w:rsidR="00D10A1C" w:rsidRDefault="00D10A1C" w:rsidP="00D10A1C">
      <w:pPr>
        <w:shd w:val="clear" w:color="auto" w:fill="FFFFFF"/>
        <w:spacing w:after="30" w:line="270" w:lineRule="atLeast"/>
        <w:textAlignment w:val="top"/>
        <w:rPr>
          <w:rFonts w:ascii="Arial" w:eastAsia="Times New Roman" w:hAnsi="Arial" w:cs="Arial"/>
          <w:bCs/>
          <w:color w:val="28292A"/>
          <w:sz w:val="24"/>
        </w:rPr>
      </w:pPr>
    </w:p>
    <w:p w14:paraId="02212E6B" w14:textId="77777777" w:rsidR="00D10A1C" w:rsidRDefault="00D10A1C" w:rsidP="00D10A1C">
      <w:pPr>
        <w:shd w:val="clear" w:color="auto" w:fill="FFFFFF"/>
        <w:spacing w:after="30" w:line="270" w:lineRule="atLeast"/>
        <w:textAlignment w:val="top"/>
        <w:rPr>
          <w:rFonts w:ascii="Arial" w:eastAsia="Times New Roman" w:hAnsi="Arial" w:cs="Arial"/>
          <w:bCs/>
          <w:color w:val="28292A"/>
          <w:sz w:val="24"/>
        </w:rPr>
      </w:pPr>
    </w:p>
    <w:p w14:paraId="4DFE690E" w14:textId="77777777" w:rsidR="009458BA" w:rsidRDefault="00603463"/>
    <w:sectPr w:rsidR="009458BA" w:rsidSect="005C09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2380"/>
    <w:multiLevelType w:val="hybridMultilevel"/>
    <w:tmpl w:val="96D0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A5F54"/>
    <w:multiLevelType w:val="hybridMultilevel"/>
    <w:tmpl w:val="B0A0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5473E"/>
    <w:multiLevelType w:val="hybridMultilevel"/>
    <w:tmpl w:val="A0544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54"/>
    <w:rsid w:val="000451C5"/>
    <w:rsid w:val="001154C9"/>
    <w:rsid w:val="003C7D59"/>
    <w:rsid w:val="005057E8"/>
    <w:rsid w:val="005C094C"/>
    <w:rsid w:val="00603463"/>
    <w:rsid w:val="0076329D"/>
    <w:rsid w:val="0077675F"/>
    <w:rsid w:val="008435E1"/>
    <w:rsid w:val="00A41054"/>
    <w:rsid w:val="00A52256"/>
    <w:rsid w:val="00B33D8D"/>
    <w:rsid w:val="00BE76DD"/>
    <w:rsid w:val="00C5401D"/>
    <w:rsid w:val="00D10A1C"/>
    <w:rsid w:val="00D557C8"/>
    <w:rsid w:val="00D6403B"/>
    <w:rsid w:val="00D90361"/>
    <w:rsid w:val="00E26B76"/>
    <w:rsid w:val="00EA0038"/>
    <w:rsid w:val="00FD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9E7D"/>
  <w15:chartTrackingRefBased/>
  <w15:docId w15:val="{A4FF907E-703B-41AE-AF78-D098485D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Franden, Nancy</dc:creator>
  <cp:keywords/>
  <dc:description/>
  <cp:lastModifiedBy>Deighton, Yvette</cp:lastModifiedBy>
  <cp:revision>2</cp:revision>
  <dcterms:created xsi:type="dcterms:W3CDTF">2018-06-06T19:28:00Z</dcterms:created>
  <dcterms:modified xsi:type="dcterms:W3CDTF">2018-06-06T19:28:00Z</dcterms:modified>
</cp:coreProperties>
</file>